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25pt;height:711.75pt" o:ole="">
            <v:imagedata r:id="rId7" o:title=""/>
          </v:shape>
          <o:OLEObject Type="Embed" ProgID="Acrobat.Document.11" ShapeID="_x0000_i1025" DrawAspect="Content" ObjectID="_1651647994" r:id="rId8"/>
        </w:object>
      </w:r>
    </w:p>
    <w:p>
      <w:pPr>
        <w:pStyle w:val="a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травматизма и профессиональных заболеваний, в том числе посредством управления профессиональными рисками;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непрерывное совершенствование и повышение эффективности СУОТ;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личную заинтересованность в обеспечении безопасных условий труда.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Политика по охране труда способствует: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соответствию условий труда на рабочих местах требованиям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предотвращению травматизма и ухудшения здоровья работников;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снижению уровня профессиональных рисков работников;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совершенствованию функционирования СУОТ.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 Директор лицея обеспечивает совместно с работниками и (или) уполномоченным  по охране труда от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2.5. Политика по охране труда доступна всем работникам, работающим у работодателя, а также иным лицам, находящимся на территории, в здании и помещениях лицея.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III. Основные цели в области охраны труда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Основные цели в области охраны труда в лицее (далее - цели охраны труда):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сохранения жизни и здоровья работников в процессе их трудовой деятельности;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соответствие условий труда на рабочих местах требованиям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совершенствование и повышение эффективности мер по улучшению условий, охраны здоровья работников.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 Цели охраны труда достигаются путем реализации процедур по охране труда (</w:t>
      </w:r>
      <w:hyperlink r:id="rId9" w:anchor="2500" w:history="1">
        <w:r>
          <w:rPr>
            <w:rFonts w:ascii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раздел 5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) с учетом необходимости оценки их достижения, в том числе, по возможности, на основе измеримых показателей.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IV. Обеспечение функционирования СУОТ (обязанности должностных лиц в сфере охраны труда)</w:t>
      </w:r>
    </w:p>
    <w:p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Обязанности должностных лиц в сфере охраны труда устанавливаются директором лицея.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 Распределение обязанностей в сфере охраны труда в школе: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4.2.1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. Работодатель (директор лицея):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обеспечить создание и функционирование системы управления охраной труда (СУОТ);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соблюдение режима труда и отдыха работников;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ресурсное обеспечение мероприятий по охране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руководит разработкой организационно-распорядительных документов и распределяет обязанности в сфере охраны труда между своими заместителями и специалистом по охране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определяет ответственность своих заместителей за деятельность в области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организует 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оответствии с условиями труда и согласно типовым нормам их выдачи;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функционирование школы при возникновении чрезвычайных ситуаций;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приобретение и функционирование средств коллективной защиты;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проведение специальной оценки условий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управление профессиональными рисками;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организует и проводит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содействует работе комиссии по охране труда с участием уполномоченного по охране труда от коллегиального органа Профсоюза;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санитарно-бытовое обслуживание и медицинское обеспечение работников в соответствии с требованиями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приостанавливает работы в случаях, установленных требованиями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-рассматривает обращения граждан и принимает по ним решения в установленном законодательством порядке.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4.2.2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. Уполномоченный (специалист) по охране труда: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функционирование СУОТ;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координирует работу по охране труда в лицее по различным направлениям;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размещение в доступных местах наглядных пособий и современных технических сре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я проведения подготовки по охране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обеспечением работников правовой и методической документацией в области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контролирует 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разработку мероприятий по улучшению условий и охраны труда, контролирует их выполнение;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осуществляет оперативную и консультативную связь с органами государственной власти по вопросам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участвует в разработке и пересмотре локальных актов по охране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участвует в организации и проведении специальной оценки условий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участвует в управлении профессиональными рисками;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и проводит проверки состояния охраны труда в лицее;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содействует работе комиссии по охране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дает указания (предписания) об устранении имеющихся недостатков и нарушений требований охраны труда, контролирует их выполнение;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4.2.3.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Директор учреждения: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принимает необходимые меры по оснащению школы средствами антитеррористической защищенности;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осуществляет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обеспечение охранной деятельности и контрольно-пропускного режима;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содействует работе комиссии по охране труда с участием представителей выборного коллегиального органа Профсоюза;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соблюдение требований пожарной безопасности зданий и сооружений, следит за исправностью средств пожаротушения;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несет ответственность за составление паспорта территории школы;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помещениях образовательного учреждения в соответствии с правилами и нормами по обеспечению безопасности жизнедеятельности;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обеспечивает учет, хранение противопожарного инвентаря, сушку, стирку, ремонт и обеззараживание спецодежды,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спецобуви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индивидуальных средств защиты.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допускает к самостоятельной работе лиц сторонних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 наличии установленных законодательством документов;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оответствии с условиями труда работников и согласно типовым нормам их выдачи;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приобретение средств коллективной защиты;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санитарно-бытовыми помещениями работников рабочих профессий в соответствии с требованиями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доступность документов и информации, содержащих требования охраны труда, действующие в лицее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ознакомления с ними работников и иных лиц по курируемому направлению.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 инструктажей;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несет ответственность за невыполнение курируемыми работниками требований охраны труда.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приостанавливает работы в случаях, установленных требованиями охраны труда, информирует директора лицея;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4.2.4.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Заведующий учебным кабинетом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,:</w:t>
      </w:r>
      <w:proofErr w:type="gramEnd"/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соблюдает требования безопасности 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рабочих мест, учебного оборудования, наглядных пособий, спортивного инвентаря;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 допускает проведения учебных занятий, работы кружков, секций в необорудованных для этих целей и не принятых в эксплуатацию помещениях.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не допускает обучающихся, воспитанников к проведению занятий или работ без предусмотренной спецодежды,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спецобуви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других средств индивидуальной защиты;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 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заниженность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освещенности, шум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пуско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-регулирующей аппаратуры, люминесцентных ламп, нарушение экологии на рабочих местах и др.);</w:t>
      </w:r>
      <w:proofErr w:type="gramEnd"/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немедленно сообщает директору лицея (дежурному администратору) о каждом несчастном случае, происшедшем с обучающимся, работником;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4.2.9.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Учитель, классный руководитель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,:</w:t>
      </w:r>
      <w:proofErr w:type="gramEnd"/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обеспечивает безопасное проведение образовательного процесса;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оперативно извещает директора (дежурного администратора) о каждом несчастном случае, принимает меры по оказанию первой помощи;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организует изучение обучающимися, воспитанниками правил по охране труда, правил дорожного движения, поведения в быту, на транспорте, на воде и т.д.;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несет ответственность за сохранение жизни и здоровья обучающихся, воспитанников во время образовательного процесса;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правил (инструкций) по охране труда.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10. Работник: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проходит медицинские осмотры, психиатрические освидетельствования по направлению работодателя;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проходит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участвует в административно-общественном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 на своем рабочем месте;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содержит в чистоте свое рабочее место;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перед началом рабочего дня проводит осмотр своего рабочего места;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следит за исправностью оборудования и инструментов на своем рабочем месте;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 выявленных, при осмотре своего рабочего места недостатках, докладывает своему непосредственно курирующему заместителю директора и действует по его указанию;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правильно использует средства индивидуальной и коллективной защиты и приспособления, обеспечивающие безопасность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незамедлительно извещает 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 возникновении аварий действует в соответствии с утвержденным директором лицея алгоритмом действий в случае их возникновения и принимает необходимые меры по ограничению развития возникшей авар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ликвидации;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принимает меры по оказанию первой помощи пострадавшим.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4.2.11. Председатель первичной профсоюзной организации лицея: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организует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контролирует выполнение мероприятий коллективных договоров, соглашений по улучшению условий 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проводит анализ травматизма и заболеваемости, участвует в разработке и реализации мероприятий по их предупреждению и снижению;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4.2.12. Педагогический Совет школы: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V. Процедуры, направленные на достижение целей в области охраны труда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 С целью организации процедуры подготовки работников по охране труда директор лицея, устанавливает: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работников, ответственных за проведение инструктажа по охране труда на рабочем месте по курируемым направлениям,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состав комиссии по проверке знаний требований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регламент работы комиссии по проверке знаний требований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перечень вопросов по охране труда, по которым работники проходят проверку знаний в комиссии работодателя;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порядок организации и проведения инструктажей по охране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 В ходе организации процедуры подготовки работников по охране труда директор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5.3. С целью организации процедуры организации и проведения оценки условий труда директор лицея определяет: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лицея;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порядок урегулирования споров по вопросам специальной оценки условий труда;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порядок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использования результатов специальной оценки условий труда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С целью организации процедуры управления профессиональными рисками директор лицея устанавливает порядок реализации следующих мероприятий по управлению профессиональными рисками: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выявление опасностей;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оценка уровней профессиональных рисков;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снижение уровней профессиональных рисков.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5.6. В качестве опасностей, представляющих угрозу жизни и здоровью работников, директор вправе рассматривать любые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следующих: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механические опасности: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опасность падения из-за потери равновесия, в том числе при спотыкании или проскальзывании, при передвижении по скользким поверхностям или мокрым полам;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 падения предметов на человека;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электрические опасности: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опасности, связанные с воздействием микроклимата и климатические опасности: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 воздействия пониженных температур воздуха;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опасности, связанные с воздействием тяжести и напряженности трудового процесса: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 от подъема тяжестей, превышающих допустимый вес;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 психических нагрузок, стрессов;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опасности, связанные с воздействием световой среды: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 недостаточной освещенности в рабочей зоне;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опасности, связанные с организационными недостатками: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опасность, связанная с отсутствием информации (схемы, знаков, разметки) о направлении эвакуации в случае возникновения аварии;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опасность, связанная с неблагоприятной эпидемиологической обстановкой;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опасность, связанная с допуском работников, не прошедших подготовку по охране труда;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-другие опасности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5.7.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рассмотрении перечисленных в </w:t>
      </w:r>
      <w:hyperlink r:id="rId10" w:anchor="2056" w:history="1">
        <w:r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пункте 5.6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положения опасностей директор лицея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5.8. Методы оценки уровня профессиональных рисков определяются директором с учетом характера деятельности работника и сложности выполняемого вида работ.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5.9. При описании процедуры управления профессиональными рисками директор лицея учитывает следующее: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управление профессиональными рисками осуществляется с учетом текущей, прошлой и будущей деятельности работодателя;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тяжесть возможного ущерба растет пропорционально увеличению числа людей, подвергающихся опасности;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оцененные профессиональные риски подлежат управлению;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эффективность разработанных мер по управлению профессиональными рисками должна постоянно оцениваться.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5.10. К мерам по исключению или снижению уровней профессиональных рисков в лицее относятся: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исключение опасной работы (процедуры);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замена опасной работы (процедуры) менее опасной;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реализация административных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методов ограничения времени воздействия опасностей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работников;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-переход на дистанционное обучение на период неблагоприятной эпидемиологической обстановки;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использование средств индивидуальной защиты;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страхование профессионального риска.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5.11. С целью организации процедуры организации и проведения наблюдения за состоянием здоровья работников работодатель определяет: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5.12.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лицея составляет план работы школы на год.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5.13. Информирование может осуществляться в форме: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включения соответствующих положений в трудовой договор работника;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ознакомления работника с результатами специальной оценки условий труда на его рабочем месте;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размещения сводных данных о результатах проведения специальной оценки условий труда на рабочих местах;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проведения совещаний, круглых столов, семинаров, конференций, встреч заинтересованных сторон, переговоров;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изготовления и распространения информационных бюллетеней, плакатов, иной печатной продукции, видео- и аудиоматериалов;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использования информационных ресурсов в информационн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телекоммуникационной сети "Интернет";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размещения соответствующей информации в общедоступных местах.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5.14. С целью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организации процедуры обеспечения оптимальных режимов труда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отдыха работников директор лицея определяет мероприятия по предотвращению возможности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работников, их заболеваемости из-за переутомления и воздействия психофизиологических факторов.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5.15. К мероприятиям по обеспечению оптимальных режимов труда и отдыха работников относятся: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рационального использования рабочего времени;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поддержание высокого уровня работоспособности и профилактика утомляемости работников.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5.16. С целью организации процедуры обеспечения работников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средствами индивидуальной защиты, смывающими и обезвреживающими средствами работодатель устанавливает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перечень профессий (должностей) работников и положенных им средств индивидуальной защиты, смывающих и обезвреживающих средств.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5.17. В целях выявления потребности в обеспечении работников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средствами индивидуальной защиты, смывающими и обезвреживающими средствами директором лицея определяются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5.18.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проведения процедур оценки условий труда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уровней профессиональных рисков.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5.19. С целью организации проведения подрядных работ или снабжения безопасной продукцией директор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5.20.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охраны труда: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оказание безопасных услуг и предоставление безопасной продукции надлежащего качества;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эффективная связь и координация с уровнями управления директора лицея до начала работы;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информирование работников подрядчика или поставщика об условиях труда в лицее, имеющихся опасностях;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подготовка по охране труда работников подрядчика или поставщика с учетом специфики деятельности директора;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контроль выполнения подрядчиком или поставщиком требований директора в области охраны труда.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Планирование мероприятий по реализации процедур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С целью планирования мероприятий по реализации процедур директор лицея устанавливает порядок подготовки, пересмотра и актуализации плана мероприятий по реализации процедур (далее - план мероприятий).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В плане мероприятий отражаются: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результаты проведенного комиссией по охране труда или директором лицея анализа состояния условий и охраны труда в лицее;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общий перечень мероприятий, проводимых при реализации процедур;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ожидаемый результат по каждому мероприятию, проводимому при реализации процедур;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сроки реализации по каждому мероприятию, проводимому при реализации процедур;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источник и объем финансирования мероприятий, проводимых при реализации процедур.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VII. Контроль функционирования СУОТ и мониторинг реализации процедур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С целью организации контроля функционирования СУОТ и мониторинга реализации процедур в лицее устанавливается порядок реализации мероприятий, обеспечивающих: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выполнение работниками образовательной организации обязанностей по охране труда;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выявление и предупреждение нарушений требований охраны труда;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принятие мер по устранению выявленных недостатков.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2. В рамках функционирования СУОТ, как правило, осуществляются два основных вида контроля: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административно-общественный трехступенчатый контроль по охране труда;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производственный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7.3.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Административно-общественный трехступенчатый контроль по охране труда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ступень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Ежедневный контроль со стороны руководителей структурных подразделений,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защиты.</w:t>
      </w:r>
      <w:proofErr w:type="gramEnd"/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ступень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Ежеквартальный контроль, осуществляемый уполномоченным (доверенным) лицом по охране труда, за выполнением мероприятий по результатам проверки первой ступени контроля,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ступень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Контроль осуществляют руководитель (уполномоченное лицо) и председатель профкома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(представитель иного представительного органа работников) не реже одного раза в полугодие.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профессиональных заболеваний.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7.4. Производственный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получение информации для определения результативности и эффективности процедур;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получение данных, составляющих основу для принятия решений по совершенствованию СУОТ.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7.5. Основные виды контроля функционирования СУОТ (</w:t>
      </w:r>
      <w:hyperlink r:id="rId11" w:anchor="21000" w:history="1">
        <w:r>
          <w:rPr>
            <w:rFonts w:ascii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приложение 1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) и мониторинга реализации процедур в школе: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контроль состояния рабочего места, применяемого оборудования, выявления профессиональных рисков, мониторинг показателей реализации процедур;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контроль эффективности функционирования СУОТ в целом.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7.6. Для повышения эффективности контроля функционирования СУОТ и мониторинга показателей реализации процедур на каждом уровне управления директор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7.7. Результаты контроля функционирования СУОТ и мониторинга реализации процедур оформляются директором лицея в форме акта.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7.8.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VIII. Планирование улучшений функционирования СУОТ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8.1. С целью организации планирования улучшения функционирования СУОТ директор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8.2.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степень достижения целей в области охраны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способность СУОТ обеспечивать выполнение Политики лицея по охране труда;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эффективность действий, намеченных директором лицея на всех уровнях управления по результатам предыдущего анализа эффективности функционирования СУОТ;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необходимость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СУОТ.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IX. Реагирование на аварии, несчастные случаи, отравления и профессиональные заболевания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9.1. 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лицея устанавливает порядок выявления потенциально возможных аварий, порядок действий в случае их возникновения.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9.2. При установлении порядка действий при возникновении аварии директором лицея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возможность работников остановить работу и/или незамедлительно покинуть рабочее место и направиться в безопасное место;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прекращение работ в условиях аварии;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образовательной организации с ними;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9.3. 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9.4. С целью своевременного определения и понимания причин возникновения аварий, несчастных случаев и профессиональных заболеваниях директор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9.5. Результаты реагирования на аварии, несчастные случаи и профессиональные заболевания оформляются в лицее в форме акта с указанием корректирующих мероприятий по устранению причин, повлекших их возникновение.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X. Управление документами СУОТ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10.1. С целью организации управления документами СУОТ директор лицея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между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обеспечивающие функционирование СУОТ.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10.2. Лица, ответственные за разработку и утверждение документов СУОТ, определяются директором лицея на всех уровнях управления. Директор лицея также устанавливает порядок разработки, согласования, утверждения и пересмотра документов СУОТ, сроки их хранения.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журналы регистрации инструктажей по охране труда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акты и иные записи данных, вытекающие из осуществления СУОТ;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журналы учета и акты записей данных об авариях, несчастных случаях, профессиональных заболеваниях;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результаты контроля функционирования СУОТ.</w:t>
      </w: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основных законодательных и иных нормативных правовых актов, используемых при подготовке положения системы управления охраной труда</w:t>
      </w:r>
    </w:p>
    <w:p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905"/>
      </w:tblGrid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Трудовой кодекс Российской Федерации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Кодекс Российской Федерации об административных правонарушениях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от 29 декабря 2012 г. N 273-ФЗ "Об образовании в Российской Федерации"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от 30 марта 1999 г. N 52-ФЗ "О санитарно-эпидемиологическом благополучии населения"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от 21 июля 1997 г. N 116-ФЗ "О промышленной безопасности опасных производственных объектов"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Российской Федерации от 12 января 1996 г. N 10-ФЗ "О профессиональных союзах, их правах и гарантиях деятельности"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Российской Федерации от 24 июля 1998 г. N 125-ФЗ "Об обязательном социальном страховании от несчастных случаев на производстве и профессиональных заболеваний"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от 16 июля 1999 г. N 165-ФЗ "Об основах обязательного социального страхования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от 21 ноября 2011 г. N 323-ФЗ "Об основах охраны здоровья граждан в Российской Федерации"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от 28 декабря 2013 г. N 421-ФЗ "О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Федеральный закон N 426-ФЗ от 28 декабря 2013 г. "О специальной оценке условий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Письмо Минобрнауки России от 08.08.2017 N 12-753 "О направлении перечня по охране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Постановление Минтруда труда России и Минобразования России от 13 января 2003 г. N 1/29 "Об утверждении Порядка обучения по охране труда и проверки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знаний требований охраны труда работников организаций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Постановление Федерации независимых профсоюзов России, Исполнительного комитета от 18 октября 2006 г. N 4-3 "О Типовом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 уполномоченном (доверенном) лице по охране труда профессионального союза"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Министерства труда и социального развития Российской Федерации от 17 января 2001 г. N 7 "Об утверждении рекомендаций по организации работы кабинета охраны труда и уголка охраны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Постановление Министерства труда и социального развития Российской Федерации от 22 января 2001 г. N 10 "Об утверждении межотраслевых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нормативов численности работников службы охраны труда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организациях"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Министерства труда и социального развития Российской Федерации от 8 февраля 2000 г. N 14 "Об утверждении Рекомендаций по организации работы службы охраны труда в организации"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Исполкома ЦС Профсоюза работников народного образования и науки РФ от 26 марта 2013 г. N 13 "Положение об уполномоченном (доверенном) лице по охране труда профсоюзного комитета образовательной организации"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Постановление Минтруда РФ от 18 июля 2001 г. N 56 "Об утверждении Временных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критериев определения степени утраты профессиональной трудоспособности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Минтруда России от 25 декабря 1997 г. N 66 "Об утверждении Типовых отраслевых норм бесплатной выдачи работникам специальной одежды, специальной обуви и других средств индивидуальной защиты"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Постановление Минтруда РФ от 24 октября 2002 г. N 73 "Об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особенностях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 расследования несчастных случаев на производстве"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Министерства труда и социального развития Российской федерации от 17 декабря 2002 г. N 80 "Об утверждении Методических рекомендаций по разработке государственных нормативных требований охраны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Методические рекомендации по разработке инструкций по охране труда (утв. Минтрудом РФ 13 мая 2004 г.)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Правительства РФ от 25 февраля 2000 N 162 "Об утверждении перечня тяжелых работ и работ с вредными или опасными условиями труда, при выполнении которых запрещается применение труда женщин" (с изменениями и дополнениями)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Совета Министров Правительства РФ от 28 апреля 1993 г. N 377 "О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Правительства РФ от 23 сентября 2002 г. N 695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Правительства РФ от 31 августа 2002 г. N 653 "О формах документов, необходимых для расследования и учета несчастных случаев на производстве"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Постановление Правительства Российской Федерации от 15 декабря 2000 г. N 967 "Об утверждении положения "О расследовании и учете профессиональных заболеваний"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Минтруда России от 19 августа 2016 г. N 438н "Об утверждении Типового положения о системе управления охраной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 г. N 12-1077)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Минтруда России от 20 февраля 2014 г. N 103н "О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и социального развития Российской Федерации от 24 февраля 2005 г. N 160 "Об определении степени тяжести повреждения здоровья при несчастных случаях на производстве"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и социального развития РФ от 5 марта 2011 г. N 169н "Об утверждении требований к комплектации изделиями медицинского назначения аптечек для оказания первой помощи работникам"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Российской Федерации от 28 мая 2001 г. N 176 "О совершенствовании системы расследования и учета профессиональных заболеваний в Российской Федерации"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и социального развития РФ от 1 марта 2012 г. N 181н 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Минэнерго РФ от 30 июня 2003 г. N 261 "Об утверждении Инструкции по применению и испытанию средств защиты, используемых в электроустановках"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и социального развития Российской Федерации от 15 апреля 2005 г. N 275 "О формах документов, необходимых для расследования несчастных случаев на производстве"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Минобрнауки России от 27 июня 2017 г. N 602 "Об утверждении Порядка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расследования и учета несчастных случаев с обучающимися во время пребывания в организации, осуществляющей образовательную деятельность"</w:t>
            </w:r>
            <w:proofErr w:type="gramEnd"/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Минздрава РФ от 29 июня 2000 г. N 229 "О профессиональной гигиенической подготовке и аттестации должностных лиц и работников организаций"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России от 1 июня 2009 г. N 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России от 12 апреля 2011 г. N 302н "Об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  <w:proofErr w:type="gramEnd"/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и социального развития РФ от 22 июня 2009 г. N 357н "Об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      </w:r>
            <w:proofErr w:type="gramEnd"/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Минтруда России от 24 июня 2014 г. N 412н "Об утверждении Типового положения о комитете (комиссии) по охране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и социального развития РФ от 17 мая 2012 г. N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Минтруда России N 580н от 10 декабря 2012 г. 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Минтруда России от 9 декабря 2014 г. N 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      </w:r>
            <w:proofErr w:type="gramEnd"/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Министерства здравоохранения и социального развития РФ от 17 декабря 2010 г. N 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Минобразования РФ от 6 октября 1998 г. N 2535 "Об организации обучения и проверки знаний правил по электробезопасности работников образовательных учреждений системы Минобразования России"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"ГОСТ 12.0.004-2015. Межгосударственный стандарт. Система стандартов безопасности труда. Организация обучения безопасности труда. Общие положения"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ГОСТ 12.0.230.2-2015 "Система стандартов безопасности труда. Системы управления охраной труда. Оценка соответствия. Требования"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Межгосударственный стандарт ГОСТ 12.0.230-2007 "Система стандартов безопасности труда. Системы управления охраной труда. Общие требования"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Национальный стандарт РФ ГОСТ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12.0.007-2009 "Система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"ГОСТ 12.0.002-2014. Межгосударственный стандарт. Система стандартов безопасности труда.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Термины и определения"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"ГОСТ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22.3.07-2014. Национальный стандарт Российской Федерации. Безопасность в чрезвычайных ситуациях. Культура безопасности жизнедеятельности. Общие положения"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"ГОСТ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51901.21-2012. Национальный стандарт Российской Федерации. Менеджмент риска. Реестр риска. Общие положения"</w:t>
            </w:r>
          </w:p>
        </w:tc>
      </w:tr>
      <w:tr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shd w:val="clear" w:color="auto" w:fill="FFFFFF"/>
            <w:hideMark/>
          </w:tcPr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w:type="defaul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140748"/>
      <w:docPartObj>
        <w:docPartGallery w:val="Page Numbers (Bottom of Page)"/>
        <w:docPartUnique/>
      </w:docPartObj>
    </w:sdtPr>
    <w:sdtContent>
      <w:p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73144892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arant.ru/products/ipo/prime/doc/7314489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14489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7683</Words>
  <Characters>43796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Федюнина</dc:creator>
  <cp:lastModifiedBy>Matrix</cp:lastModifiedBy>
  <cp:revision>3</cp:revision>
  <cp:lastPrinted>2020-05-15T10:26:00Z</cp:lastPrinted>
  <dcterms:created xsi:type="dcterms:W3CDTF">2020-05-21T05:32:00Z</dcterms:created>
  <dcterms:modified xsi:type="dcterms:W3CDTF">2020-05-22T07:20:00Z</dcterms:modified>
</cp:coreProperties>
</file>